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FE" w:rsidRDefault="006579FE">
      <w:pPr>
        <w:autoSpaceDE w:val="0"/>
        <w:autoSpaceDN w:val="0"/>
        <w:spacing w:after="78" w:line="220" w:lineRule="exact"/>
      </w:pPr>
    </w:p>
    <w:tbl>
      <w:tblPr>
        <w:tblW w:w="10282" w:type="dxa"/>
        <w:tblLayout w:type="fixed"/>
        <w:tblLook w:val="04A0" w:firstRow="1" w:lastRow="0" w:firstColumn="1" w:lastColumn="0" w:noHBand="0" w:noVBand="1"/>
      </w:tblPr>
      <w:tblGrid>
        <w:gridCol w:w="3082"/>
        <w:gridCol w:w="3540"/>
        <w:gridCol w:w="3660"/>
      </w:tblGrid>
      <w:tr w:rsidR="006579FE" w:rsidTr="00F94493">
        <w:trPr>
          <w:trHeight w:hRule="exact" w:val="384"/>
        </w:trPr>
        <w:tc>
          <w:tcPr>
            <w:tcW w:w="3082" w:type="dxa"/>
            <w:tcMar>
              <w:left w:w="0" w:type="dxa"/>
              <w:right w:w="0" w:type="dxa"/>
            </w:tcMar>
          </w:tcPr>
          <w:p w:rsidR="006579FE" w:rsidRDefault="006579F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  <w:p w:rsidR="00F94493" w:rsidRPr="00F94493" w:rsidRDefault="00F94493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3540" w:type="dxa"/>
          </w:tcPr>
          <w:p w:rsidR="006579FE" w:rsidRDefault="006579FE"/>
        </w:tc>
        <w:tc>
          <w:tcPr>
            <w:tcW w:w="3660" w:type="dxa"/>
          </w:tcPr>
          <w:p w:rsidR="006579FE" w:rsidRDefault="006579FE"/>
        </w:tc>
      </w:tr>
    </w:tbl>
    <w:p w:rsidR="00F94493" w:rsidRDefault="00F94493" w:rsidP="00F9449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94493" w:rsidRDefault="00F94493" w:rsidP="00F9449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 образования Республики Башкортостан</w:t>
      </w:r>
    </w:p>
    <w:p w:rsidR="00F94493" w:rsidRPr="00C814C4" w:rsidRDefault="00F94493" w:rsidP="00F9449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Бирский</w:t>
      </w:r>
      <w:proofErr w:type="spellEnd"/>
      <w:r>
        <w:rPr>
          <w:rFonts w:ascii="Times New Roman" w:hAnsi="Times New Roman"/>
          <w:b/>
          <w:color w:val="000000"/>
          <w:sz w:val="28"/>
          <w:lang w:val="ru-RU"/>
        </w:rPr>
        <w:t xml:space="preserve"> район МБОУ СОШ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.Н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иколаевка</w:t>
      </w:r>
      <w:proofErr w:type="spellEnd"/>
    </w:p>
    <w:p w:rsidR="00F94493" w:rsidRPr="00C814C4" w:rsidRDefault="00F94493" w:rsidP="00F94493">
      <w:pPr>
        <w:spacing w:after="0" w:line="408" w:lineRule="auto"/>
        <w:ind w:left="120"/>
        <w:jc w:val="center"/>
        <w:rPr>
          <w:lang w:val="ru-RU"/>
        </w:rPr>
      </w:pPr>
      <w:r w:rsidRPr="00C814C4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C814C4">
        <w:rPr>
          <w:rFonts w:ascii="Times New Roman" w:hAnsi="Times New Roman"/>
          <w:color w:val="000000"/>
          <w:sz w:val="28"/>
          <w:lang w:val="ru-RU"/>
        </w:rPr>
        <w:t>​</w:t>
      </w:r>
    </w:p>
    <w:p w:rsidR="00F94493" w:rsidRDefault="00F94493" w:rsidP="00F9449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44"/>
      </w:tblGrid>
      <w:tr w:rsidR="00F94493" w:rsidRPr="007F5400" w:rsidTr="00F94493">
        <w:tc>
          <w:tcPr>
            <w:tcW w:w="3078" w:type="dxa"/>
          </w:tcPr>
          <w:p w:rsidR="00F94493" w:rsidRPr="0040209D" w:rsidRDefault="00F94493" w:rsidP="00D00C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94493" w:rsidRPr="008944ED" w:rsidRDefault="00F94493" w:rsidP="00D00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94493" w:rsidRDefault="00F94493" w:rsidP="00D00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4493" w:rsidRPr="008944ED" w:rsidRDefault="00F94493" w:rsidP="00D00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Шадрина Н.В.</w:t>
            </w:r>
          </w:p>
          <w:p w:rsidR="00F94493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94493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94493" w:rsidRPr="0040209D" w:rsidRDefault="00F94493" w:rsidP="00D00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9" w:type="dxa"/>
          </w:tcPr>
          <w:p w:rsidR="00F94493" w:rsidRPr="0040209D" w:rsidRDefault="00F94493" w:rsidP="00D00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94493" w:rsidRPr="008944ED" w:rsidRDefault="00F94493" w:rsidP="00D00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директора по УВР</w:t>
            </w:r>
          </w:p>
          <w:p w:rsidR="00F94493" w:rsidRDefault="00F94493" w:rsidP="00D00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94493" w:rsidRPr="008944ED" w:rsidRDefault="00F94493" w:rsidP="00D00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</w:p>
          <w:p w:rsidR="00F94493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94493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94493" w:rsidRPr="0040209D" w:rsidRDefault="00F94493" w:rsidP="00D00C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79" w:type="dxa"/>
          </w:tcPr>
          <w:p w:rsidR="00F94493" w:rsidRDefault="00F94493" w:rsidP="00D00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94493" w:rsidRPr="008944ED" w:rsidRDefault="00F94493" w:rsidP="00D00C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F94493" w:rsidRDefault="00F94493" w:rsidP="00D00C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 w:rsidR="00F94493" w:rsidRPr="008944ED" w:rsidRDefault="00F94493" w:rsidP="00D00C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О.Н.</w:t>
            </w:r>
          </w:p>
          <w:p w:rsidR="00F94493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</w:p>
          <w:p w:rsidR="00F94493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  » августа</w:t>
            </w:r>
            <w:r w:rsidRPr="00C814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F94493" w:rsidRPr="0040209D" w:rsidRDefault="00F94493" w:rsidP="00D00C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94493" w:rsidRPr="00F94493" w:rsidRDefault="00F94493" w:rsidP="00F94493">
      <w:pPr>
        <w:autoSpaceDE w:val="0"/>
        <w:autoSpaceDN w:val="0"/>
        <w:spacing w:before="978" w:after="0" w:line="230" w:lineRule="auto"/>
        <w:ind w:right="3664"/>
        <w:jc w:val="right"/>
        <w:rPr>
          <w:lang w:val="ru-RU"/>
        </w:rPr>
      </w:pPr>
      <w:r w:rsidRPr="00F94493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F94493" w:rsidRPr="00F94493" w:rsidRDefault="00F94493" w:rsidP="00F94493">
      <w:pPr>
        <w:autoSpaceDE w:val="0"/>
        <w:autoSpaceDN w:val="0"/>
        <w:spacing w:before="310" w:after="0" w:line="230" w:lineRule="auto"/>
        <w:ind w:right="4436"/>
        <w:jc w:val="right"/>
        <w:rPr>
          <w:lang w:val="ru-RU"/>
        </w:rPr>
      </w:pPr>
      <w:r w:rsidRPr="00F944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9449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5098612)</w:t>
      </w:r>
    </w:p>
    <w:p w:rsidR="00F94493" w:rsidRPr="00F94493" w:rsidRDefault="00F94493" w:rsidP="00F94493">
      <w:pPr>
        <w:autoSpaceDE w:val="0"/>
        <w:autoSpaceDN w:val="0"/>
        <w:spacing w:before="670" w:after="0" w:line="230" w:lineRule="auto"/>
        <w:ind w:right="3958"/>
        <w:jc w:val="right"/>
        <w:rPr>
          <w:lang w:val="ru-RU"/>
        </w:rPr>
      </w:pPr>
      <w:r w:rsidRPr="00F94493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</w:p>
    <w:p w:rsidR="00F94493" w:rsidRPr="00D0503E" w:rsidRDefault="00F94493" w:rsidP="00F94493">
      <w:pPr>
        <w:autoSpaceDE w:val="0"/>
        <w:autoSpaceDN w:val="0"/>
        <w:spacing w:before="70" w:after="0" w:line="230" w:lineRule="auto"/>
        <w:ind w:right="3256"/>
        <w:jc w:val="right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«РОДНОЙ ЯЗЫК (РУССКИЙ)»</w:t>
      </w:r>
    </w:p>
    <w:p w:rsidR="00F94493" w:rsidRPr="00D0503E" w:rsidRDefault="00F94493" w:rsidP="00F94493">
      <w:pPr>
        <w:autoSpaceDE w:val="0"/>
        <w:autoSpaceDN w:val="0"/>
        <w:spacing w:before="672" w:after="0" w:line="230" w:lineRule="auto"/>
        <w:ind w:right="2558"/>
        <w:jc w:val="right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(для 1-4 классов образовательных организаций)</w:t>
      </w:r>
    </w:p>
    <w:p w:rsidR="00F94493" w:rsidRPr="00D0503E" w:rsidRDefault="00F94493" w:rsidP="00F94493">
      <w:pPr>
        <w:autoSpaceDE w:val="0"/>
        <w:autoSpaceDN w:val="0"/>
        <w:spacing w:after="600" w:line="220" w:lineRule="exact"/>
        <w:rPr>
          <w:lang w:val="ru-RU"/>
        </w:rPr>
      </w:pPr>
    </w:p>
    <w:p w:rsidR="00F94493" w:rsidRDefault="00F94493" w:rsidP="00F94493">
      <w:pPr>
        <w:rPr>
          <w:lang w:val="ru-RU"/>
        </w:rPr>
      </w:pPr>
    </w:p>
    <w:p w:rsidR="00F94493" w:rsidRPr="00D0503E" w:rsidRDefault="00D00C44">
      <w:pPr>
        <w:rPr>
          <w:lang w:val="ru-RU"/>
        </w:rPr>
        <w:sectPr w:rsidR="00F94493" w:rsidRPr="00D0503E">
          <w:pgSz w:w="11900" w:h="16840"/>
          <w:pgMar w:top="82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 wp14:anchorId="60AC90DB" wp14:editId="71E75E86">
            <wp:extent cx="6629400" cy="9114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3761" cy="912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79FE" w:rsidRPr="00D0503E" w:rsidRDefault="006579FE" w:rsidP="00F94493">
      <w:pPr>
        <w:autoSpaceDE w:val="0"/>
        <w:autoSpaceDN w:val="0"/>
        <w:spacing w:after="216" w:line="220" w:lineRule="exact"/>
        <w:jc w:val="center"/>
        <w:rPr>
          <w:lang w:val="ru-RU"/>
        </w:rPr>
      </w:pPr>
    </w:p>
    <w:p w:rsidR="00D00C44" w:rsidRDefault="00D00C44" w:rsidP="00F94493">
      <w:pPr>
        <w:autoSpaceDE w:val="0"/>
        <w:autoSpaceDN w:val="0"/>
        <w:spacing w:after="0" w:line="23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579FE" w:rsidRPr="00D0503E" w:rsidRDefault="006D3FAC" w:rsidP="00F94493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6579FE" w:rsidRPr="00D0503E" w:rsidRDefault="006D3FAC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 родному  языку 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 №286 «Об утверждении федерального государственного образовательного стандарта начального общего образования», зарегистрирован  Министерством 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 от 9 апреля 2016 г. № 637-р), а также ориентирована на целевые приоритеты, сформулированные в Примерной программе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воспитания. </w:t>
      </w:r>
      <w:proofErr w:type="gramEnd"/>
    </w:p>
    <w:p w:rsidR="006579FE" w:rsidRPr="00D0503E" w:rsidRDefault="006D3FAC">
      <w:pPr>
        <w:autoSpaceDE w:val="0"/>
        <w:autoSpaceDN w:val="0"/>
        <w:spacing w:before="264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6579FE" w:rsidRPr="00D0503E" w:rsidRDefault="006D3FAC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государственным образовательным стандартом начального общего образования к предметной области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одной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6579FE" w:rsidRPr="00D0503E" w:rsidRDefault="006D3FAC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6579FE" w:rsidRPr="00D0503E" w:rsidRDefault="006D3FAC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6579FE" w:rsidRPr="00D0503E" w:rsidRDefault="006D3FAC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«Р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усский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  исторических   фактов развития   языка;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практическую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речевую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деятельность.</w:t>
      </w:r>
    </w:p>
    <w:p w:rsidR="006579FE" w:rsidRPr="00D0503E" w:rsidRDefault="006D3FAC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этим в программе выделяются три блока. Первый блок — «Русский язык: прошлое и настоящее»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—в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6579FE" w:rsidRPr="00D0503E" w:rsidRDefault="006D3FAC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6579FE" w:rsidRPr="00D0503E" w:rsidRDefault="006D3FAC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изучения русского родного языка являются:</w:t>
      </w:r>
    </w:p>
    <w:p w:rsidR="006579FE" w:rsidRPr="00D0503E" w:rsidRDefault="006D3FAC">
      <w:pPr>
        <w:autoSpaceDE w:val="0"/>
        <w:autoSpaceDN w:val="0"/>
        <w:spacing w:before="178" w:after="0" w:line="281" w:lineRule="auto"/>
        <w:ind w:left="420" w:right="288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  <w:proofErr w:type="gramEnd"/>
    </w:p>
    <w:p w:rsidR="006579FE" w:rsidRPr="00D0503E" w:rsidRDefault="006D3FAC">
      <w:pPr>
        <w:autoSpaceDE w:val="0"/>
        <w:autoSpaceDN w:val="0"/>
        <w:spacing w:before="240" w:after="0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</w:t>
      </w:r>
    </w:p>
    <w:p w:rsidR="006579FE" w:rsidRPr="00D0503E" w:rsidRDefault="006D3FAC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</w:t>
      </w:r>
    </w:p>
    <w:p w:rsidR="006579FE" w:rsidRPr="00D0503E" w:rsidRDefault="006D3FAC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совершенствование умений наблюдать за функционированием языковых единиц,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классифицировать их, оценивать их с точки зрения особенностей картины мира, отраженной в языке;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158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коммуникативных умений и культуры речи, обеспечивающих владение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71" w:lineRule="auto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6579FE" w:rsidRPr="00D0503E" w:rsidRDefault="006D3FAC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6579FE" w:rsidRPr="00D0503E" w:rsidRDefault="006D3FAC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6579FE" w:rsidRPr="00D0503E" w:rsidRDefault="006D3FAC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«Родной язык (русский)» рассчитано на общую учебную нагрузку в объёме 203 часа (33 часа в 1 классе, по 68 часов во 2 и 3 классах, 34 часа в 4 классе).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78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6579FE" w:rsidRPr="00D0503E" w:rsidRDefault="006D3FAC">
      <w:pPr>
        <w:autoSpaceDE w:val="0"/>
        <w:autoSpaceDN w:val="0"/>
        <w:spacing w:before="346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62" w:lineRule="auto"/>
        <w:ind w:right="1008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Сведения об истории русской письменности: как появились буквы современного русского алфавита. 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оформления книг в Древней Руси: оформление красной строки и заставок.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83" w:lineRule="auto"/>
        <w:ind w:right="288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Практическая работа.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Оформление буквиц и заставок.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 обозначающие  предметы  традиционного  русского  быта: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1) дом в старину: что как называлось (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изба, терем, хоромы, горница, светлица, светец, лучина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и т.д.);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2) как называлось то, во что одевались в старину (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кафтан, кушак, рубаха, сарафан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, лапти и т. д.).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в малых жанрах фольклора (пословицах, поговорках, загадках, прибаутках). 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Проектное задание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. Словарь в картинках.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66" w:after="0" w:line="262" w:lineRule="auto"/>
        <w:ind w:right="1296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Как нельзя произносить слова (пропедевтическая работа по предупреждению ошибок в произношении слов).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Звукопись в стихотворном художественном тексте. Наблюдение за сочетаемостью слов (пропедевтическая работа по предупреждению ошибок в сочетаемости слов).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6579FE" w:rsidRPr="00D0503E" w:rsidRDefault="006D3FAC">
      <w:pPr>
        <w:autoSpaceDE w:val="0"/>
        <w:autoSpaceDN w:val="0"/>
        <w:spacing w:before="166" w:after="0"/>
        <w:ind w:right="288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Секреты диалога: учимся разговаривать друг с другом и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взрослыми. Диалоговая форма устной речи.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Стандартные обороты речи для участия в диалоге  (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Как  вежливо  попросить?</w:t>
      </w:r>
      <w:proofErr w:type="gramEnd"/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Как похвалить товарища? </w:t>
      </w:r>
      <w:proofErr w:type="gramStart"/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Как правильно поблагодарить?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 и виды вопросов (вопрос-уточнение, вопрос как запрос на новое содержание).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Различные приемы слушания научно-познавательных и художественных текстов об истории языка и культуре русского народа.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6579FE" w:rsidRPr="00D0503E" w:rsidRDefault="006D3FAC">
      <w:pPr>
        <w:autoSpaceDE w:val="0"/>
        <w:autoSpaceDN w:val="0"/>
        <w:spacing w:before="264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1. РУССКИЙ ЯЗЫК: ПРОШЛОЕ И НАСТОЯЩЕЕ</w:t>
      </w:r>
    </w:p>
    <w:p w:rsidR="006579FE" w:rsidRPr="00D0503E" w:rsidRDefault="006D3FAC">
      <w:pPr>
        <w:autoSpaceDE w:val="0"/>
        <w:autoSpaceDN w:val="0"/>
        <w:spacing w:before="168" w:after="0" w:line="281" w:lineRule="auto"/>
        <w:ind w:right="144"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1) слова, называющие домашнюю утварь и орудия труда (например, 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ухват, ушат, ступа, плошка, крынка, ковш, решето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веретено, серп, коса, плуг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);2) слова, называющие то, что ели в старину (например, 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тюря, полба, каша, щи, похлёбка, бублик, ватрушка, калач, коврижки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): какие из них сохранились до нашего времени;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3) слова, называющие то, во что раньше одевались дети (например, 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шубейка, тулуп, шапка, валенки, сарафан, рубаха, лапти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6579FE" w:rsidRPr="00D0503E" w:rsidRDefault="006D3FAC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Пословицы, поговорки, фразеологизмы, возникновение которых связано с предметами и явлениями традиционного русского быта: игры, утварь, орудия труда, еда, одежда (например, 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каши не сваришь, ни за какие коврижки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Сравнение русских пословиц и поговорок с пословицами и поговорками других народов. Сравнение фразеологизмов, имеющих в разных языках общий смысл, но различную образную форму (например,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ехать в Тулу со своим самоваром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(рус.); </w:t>
      </w:r>
      <w:r w:rsidRPr="00D0503E">
        <w:rPr>
          <w:rFonts w:ascii="Times New Roman" w:eastAsia="Times New Roman" w:hAnsi="Times New Roman"/>
          <w:i/>
          <w:color w:val="000000"/>
          <w:sz w:val="24"/>
          <w:lang w:val="ru-RU"/>
        </w:rPr>
        <w:t>ехать в лес с дровами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(тат.)).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Проектное задание. Словарь «Почему это так называется?»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2. ЯЗЫК В ДЕЙСТВИИ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</w:t>
      </w:r>
      <w:proofErr w:type="gramEnd"/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произношении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в речи).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Смыслоразличительная роль ударения. Наблюдение за изменением места ударения в поэтическом тексте. Работа со словарем ударений.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Практическая работа. Слушаем и учимся читать фрагменты стихов и сказок, в которых есть слова с необычным произношением и ударением.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Разные способы толкования значения слов. Наблюдение за сочетаемостью слов.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орфографических навыков.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СЕКРЕТЫ РЕЧИ И ТЕКСТА</w:t>
      </w:r>
    </w:p>
    <w:p w:rsidR="006579FE" w:rsidRPr="00D0503E" w:rsidRDefault="006D3FAC">
      <w:pPr>
        <w:autoSpaceDE w:val="0"/>
        <w:autoSpaceDN w:val="0"/>
        <w:spacing w:before="166" w:after="0" w:line="274" w:lineRule="auto"/>
        <w:ind w:right="288"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Приемы общения: убеждение, уговаривание, просьба, похвала и др., сохранение инициативы в диалоге, уклонение от инициативы, завершение диалога и др. (например, как правильно выразить несогласие; как убедить товарища).</w:t>
      </w:r>
      <w:proofErr w:type="gramEnd"/>
    </w:p>
    <w:p w:rsidR="006579FE" w:rsidRPr="00D0503E" w:rsidRDefault="006D3FAC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Особенности русского речевого этикета. Устойчивые этикетные выражения в учебно-научной коммуникации: формы обращения; различение этикетных форм обращения в официальной и неофициальной речевой ситуации; использование обращений ты и вы.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Устный ответ как жанр монологической устной учебно-научной речи. Различные виды ответов: развернутый ответ, ответ-добавление (на практическом уровне).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Связь предложений в тексте. Практическое овладение средствами связи: лексический повтор, местоименный повтор.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Создание текстов-повествований: заметки о посещении музеев; повествование об участии в народных праздниках.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текста: развёрнутое толкование значения слова. Анализ информации прочитанного и прослушанного текста: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различение главных фактов и второстепенных; выделение наиболее существенных фактов; установление логической связи между фактами.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3 КЛАСС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6579FE" w:rsidRPr="00D0503E" w:rsidRDefault="006D3FAC">
      <w:pPr>
        <w:autoSpaceDE w:val="0"/>
        <w:autoSpaceDN w:val="0"/>
        <w:spacing w:before="166" w:after="0" w:line="271" w:lineRule="auto"/>
        <w:ind w:right="288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—б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ратство — побратим).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6579FE" w:rsidRPr="00D0503E" w:rsidRDefault="006D3FAC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Названия старинных русских городов, сведения о происхождении этих названий.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Как правильно произносить слова (пропедевтическая работа по предупреждению ошибок в</w:t>
      </w:r>
      <w:proofErr w:type="gramEnd"/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794" w:bottom="416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произношении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слов в речи).</w:t>
      </w:r>
    </w:p>
    <w:p w:rsidR="006579FE" w:rsidRPr="00D0503E" w:rsidRDefault="006D3FAC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6579FE" w:rsidRPr="00D0503E" w:rsidRDefault="006D3FAC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6579FE" w:rsidRPr="00D0503E" w:rsidRDefault="006D3FAC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навыков орфографического оформления текста.</w:t>
      </w:r>
    </w:p>
    <w:p w:rsidR="006579FE" w:rsidRPr="00D0503E" w:rsidRDefault="006D3FAC">
      <w:pPr>
        <w:autoSpaceDE w:val="0"/>
        <w:autoSpaceDN w:val="0"/>
        <w:spacing w:before="264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Особенности устного выступления.</w:t>
      </w:r>
    </w:p>
    <w:p w:rsidR="006579FE" w:rsidRPr="00D0503E" w:rsidRDefault="006D3FAC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 аргументации  (в  рамках 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). Редактирование  предложенных  текстов  с  целью совершенствования их содержания и формы (в пределах изученного в основном курсе).</w:t>
      </w:r>
    </w:p>
    <w:p w:rsidR="006579FE" w:rsidRPr="00D0503E" w:rsidRDefault="006D3FAC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6579FE" w:rsidRPr="00D0503E" w:rsidRDefault="006D3FAC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Лексические единицы с национально-культурной семантикой, связанные с качествами и чувствами людей (например,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добросердечный</w:t>
      </w:r>
      <w:proofErr w:type="gramEnd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, доброжелательный, благодарный, бескорыстный); связанные с обучением. </w:t>
      </w:r>
      <w:proofErr w:type="gramStart"/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  <w:proofErr w:type="gramEnd"/>
    </w:p>
    <w:p w:rsidR="006579FE" w:rsidRPr="00D0503E" w:rsidRDefault="006D3FAC">
      <w:pPr>
        <w:autoSpaceDE w:val="0"/>
        <w:autoSpaceDN w:val="0"/>
        <w:spacing w:before="70" w:after="0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6579FE" w:rsidRPr="00D0503E" w:rsidRDefault="006D3FAC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это слово появилось в русском языке? (Приобретение опыта поиска информации о происхождении слов). Сравнение толкований слов в словаре В. И.  Даля и современном толковом словаре. Русские слова в языках других народов.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6579FE" w:rsidRPr="00D0503E" w:rsidRDefault="006D3FAC">
      <w:pPr>
        <w:autoSpaceDE w:val="0"/>
        <w:autoSpaceDN w:val="0"/>
        <w:spacing w:before="70" w:after="0" w:line="271" w:lineRule="auto"/>
        <w:ind w:right="916" w:firstLine="180"/>
        <w:jc w:val="both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648" w:bottom="416" w:left="666" w:header="720" w:footer="720" w:gutter="0"/>
          <w:cols w:space="720" w:equalWidth="0">
            <w:col w:w="10586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78" w:line="220" w:lineRule="exact"/>
        <w:rPr>
          <w:lang w:val="ru-RU"/>
        </w:rPr>
      </w:pPr>
    </w:p>
    <w:p w:rsidR="006579FE" w:rsidRPr="00D0503E" w:rsidRDefault="006D3FAC">
      <w:pPr>
        <w:tabs>
          <w:tab w:val="left" w:pos="180"/>
        </w:tabs>
        <w:autoSpaceDE w:val="0"/>
        <w:autoSpaceDN w:val="0"/>
        <w:spacing w:after="0" w:line="262" w:lineRule="auto"/>
        <w:ind w:right="158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История   возникновения   и   функции   знаков   препинания (в рамках изученного). Совершенствование навыков правильного пунктуационного оформления текста.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Правила ведения диалога: корректные и некорректные вопросы.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примечаниями к тексту. Информативная функция заголовков. Типы заголовков.</w:t>
      </w:r>
    </w:p>
    <w:p w:rsidR="006579FE" w:rsidRPr="00D0503E" w:rsidRDefault="006D3FAC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Соотношение частей прочитанного или прослушанного текста: установление причинно-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6579FE" w:rsidRPr="00D0503E" w:rsidRDefault="006D3FA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Создание текста как результата собственной исследовательской деятельности.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Оценивание  устных  и  письменных  речевых 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Синонимия речевых формул (на практическом уровне).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98" w:right="816" w:bottom="1440" w:left="666" w:header="720" w:footer="720" w:gutter="0"/>
          <w:cols w:space="720" w:equalWidth="0">
            <w:col w:w="10418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78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6579FE" w:rsidRPr="00D0503E" w:rsidRDefault="006D3FAC">
      <w:pPr>
        <w:autoSpaceDE w:val="0"/>
        <w:autoSpaceDN w:val="0"/>
        <w:spacing w:before="346" w:after="0" w:line="271" w:lineRule="auto"/>
        <w:ind w:right="802" w:firstLine="180"/>
        <w:jc w:val="both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Изучение родного языка (русского)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6579FE" w:rsidRPr="00D0503E" w:rsidRDefault="006D3FAC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6579FE" w:rsidRPr="00D0503E" w:rsidRDefault="006D3FAC">
      <w:pPr>
        <w:autoSpaceDE w:val="0"/>
        <w:autoSpaceDN w:val="0"/>
        <w:spacing w:before="190" w:after="0" w:line="271" w:lineRule="auto"/>
        <w:ind w:left="180" w:right="2448"/>
        <w:rPr>
          <w:lang w:val="ru-RU"/>
        </w:rPr>
      </w:pP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579FE" w:rsidRPr="00D0503E" w:rsidRDefault="006D3FAC">
      <w:pPr>
        <w:autoSpaceDE w:val="0"/>
        <w:autoSpaceDN w:val="0"/>
        <w:spacing w:before="264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1" w:lineRule="auto"/>
        <w:ind w:right="720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666" w:bottom="33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учителем способа её проверки (обращаясь к словарям, справочникам, учебнику);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2" w:after="0" w:line="288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6579FE" w:rsidRPr="00D0503E" w:rsidRDefault="006D3FAC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6579FE" w:rsidRPr="00D0503E" w:rsidRDefault="006D3FAC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находить ошибку, допущенную при работе с языковым мате- риалом, находить орфографическую и пунктуационную ошибку;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78" w:line="220" w:lineRule="exact"/>
        <w:rPr>
          <w:lang w:val="ru-RU"/>
        </w:rPr>
      </w:pPr>
    </w:p>
    <w:p w:rsidR="006579FE" w:rsidRPr="00D0503E" w:rsidRDefault="006D3FAC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6579FE" w:rsidRPr="00D0503E" w:rsidRDefault="006D3FAC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6579FE" w:rsidRPr="00D0503E" w:rsidRDefault="006D3FAC">
      <w:pPr>
        <w:autoSpaceDE w:val="0"/>
        <w:autoSpaceDN w:val="0"/>
        <w:spacing w:before="26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в 1 классе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6579FE" w:rsidRPr="00D0503E" w:rsidRDefault="006D3FAC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связанных с изученными темами;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важность соблюдения норм современного русского литературного языка для культурного человека;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6579FE" w:rsidRPr="00D0503E" w:rsidRDefault="006D3FAC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уместно использовать коммуникативные приёмы диалога (начало и завершение диалога и др.);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 речи языковые средства для свободного выражения мыслей и чувств на родном языке адекватно ситуации общения;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художественных текстов об истории языка и культуре русского народа;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выделять в нём наиболее существенные факты.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98" w:right="772" w:bottom="338" w:left="666" w:header="720" w:footer="720" w:gutter="0"/>
          <w:cols w:space="720" w:equalWidth="0">
            <w:col w:w="10462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78" w:line="220" w:lineRule="exact"/>
        <w:rPr>
          <w:lang w:val="ru-RU"/>
        </w:rPr>
      </w:pPr>
    </w:p>
    <w:p w:rsidR="006579FE" w:rsidRPr="00D0503E" w:rsidRDefault="006D3FAC">
      <w:pPr>
        <w:tabs>
          <w:tab w:val="left" w:pos="180"/>
          <w:tab w:val="left" w:pos="420"/>
        </w:tabs>
        <w:autoSpaceDE w:val="0"/>
        <w:autoSpaceDN w:val="0"/>
        <w:spacing w:after="0" w:line="372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во 2 классе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русского родного языка в постижении культуры своего народа;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язык как развивающееся явление, связанное с историей народа;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слова с национально-культурным компонентом значения, обозначающие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предметы традиционного русского быта (одежда, еда, домашняя утварь, детские забавы, игры,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игрушки), понимать значение устаревших слов по указанной тематике;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словарные статьи учебного пособия для определения лексического значения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слова;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русских пословиц и поговорок, крылатых выражений; связанных с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изученными темами; правильно употреблять их в современных ситуациях речевого общения;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фразеологических оборотов, отражающих русскую культуру, менталитет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народа, элементы русского традиционного быта (в рамках изученных тем); осознавать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уместность их употребления в современных ситуациях речевого общения;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смыслоразличительную роль ударения на примере омографов;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основные лексические нормы современного русского литературного языка: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из нескольких возможных слов то слово, которое наиболее точно соответствует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обозначаемому предмету или явлению реальной действительности;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пользоваться учебными фразеологическими словарями, учебными словарями синонимов и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антонимов для уточнения значения слов и выражений;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коммуникативные приёмы устного общения: убеждение, уговаривание,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похвалу, просьбу, извинение, поздравление;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 речи языковые средства для свободного выражения мыслей и чувств на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родном языке адекватно ситуации общения;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различными приёмами слушания научно-познавательных и  художественных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текстов  об  истории  языка  и о культуре русского народа;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информацию прочитанного и прослушанного текста: отличать главные факты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от второстепенных; выделять наиболее существенные факты; устанавливать логическую связь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между фактами;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строить устные сообщения различных видов: развернутый ответ, ответ-добавление,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98" w:right="786" w:bottom="40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6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370" w:lineRule="auto"/>
        <w:ind w:left="420" w:right="432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тексты-инструкции с опорой на предложенный текст;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праздниках.</w:t>
      </w:r>
    </w:p>
    <w:p w:rsidR="006579FE" w:rsidRPr="00D0503E" w:rsidRDefault="006D3FAC">
      <w:pPr>
        <w:tabs>
          <w:tab w:val="left" w:pos="180"/>
          <w:tab w:val="left" w:pos="420"/>
        </w:tabs>
        <w:autoSpaceDE w:val="0"/>
        <w:autoSpaceDN w:val="0"/>
        <w:spacing w:before="322" w:after="0" w:line="367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 КЛАСС 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в 3 классе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национальное своеобразие, богатство, выразительность русского языка;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слова с национально-культурным компонентом значения (лексика, связанная с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особенностями мировосприятия и отношений между людьми; слова, называющие природные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явления и растения; слова, называющие занятия людей; слова, называющие музыкальные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инструменты);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русские традиционные сказочные образы, эпитеты и сравнения; наблюдать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особенности их употребления в произведениях устного народного творчества и произведениях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детской художественной литературы;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словарные статьи учебного пособия для определения лексического значения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слова;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русских пословиц и поговорок,  крылатых выражений, связанных с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изученными темами; правильно употреблять их в современных ситуациях речевого общения;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фразеологических оборотов, отражающих русскую культуру, менталитет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русского народа, элементы русского традиционного быта (в рамках изученных тем); осознавать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уместность их употребления в современных ситуациях речевого общения;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на письме и в устной речи нормы современного русского литературного языка (в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рамках изученного);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учебный орфоэпический словарь для определения нормативного произношения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слова, вариантов произношения;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из нескольких возможных слов то слово, которое наиболее точно соответствует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обозначаемому предмету или явлению реальной действительности;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правильно употреблять отдельные формы множественного числа имён существительных;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исправлять в устной речи типичные грамматические ошибки, связанные с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нарушением согласования имени существительного и имени прилагательного в числе, роде, 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падеже;</w:t>
      </w:r>
      <w:r w:rsidRPr="00D0503E">
        <w:rPr>
          <w:lang w:val="ru-RU"/>
        </w:rPr>
        <w:br/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различать этикетные формы обращения в официальной и неофициальной речевой ситуации;</w:t>
      </w:r>
      <w:r w:rsidRPr="00D0503E">
        <w:rPr>
          <w:lang w:val="ru-RU"/>
        </w:rPr>
        <w:tab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правилами корректного речевого поведения в ходе диалога;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286" w:right="786" w:bottom="378" w:left="666" w:header="720" w:footer="720" w:gutter="0"/>
          <w:cols w:space="720" w:equalWidth="0">
            <w:col w:w="10448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90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62" w:lineRule="auto"/>
        <w:ind w:left="420" w:right="7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</w:p>
    <w:p w:rsidR="006579FE" w:rsidRPr="00D0503E" w:rsidRDefault="006D3FAC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</w:p>
    <w:p w:rsidR="006579FE" w:rsidRPr="00D0503E" w:rsidRDefault="006D3FAC">
      <w:pPr>
        <w:autoSpaceDE w:val="0"/>
        <w:autoSpaceDN w:val="0"/>
        <w:spacing w:before="240" w:after="0" w:line="271" w:lineRule="auto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речевые ошибки в устной речи;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об участии в мастер-классах, связанных с народными промыслами;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тексты-рассуждения с использованием различных способов аргументации;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речевых ошибок или с целью более точной передачи смысла.</w:t>
      </w:r>
    </w:p>
    <w:p w:rsidR="006579FE" w:rsidRPr="00D0503E" w:rsidRDefault="006D3FAC">
      <w:pPr>
        <w:autoSpaceDE w:val="0"/>
        <w:autoSpaceDN w:val="0"/>
        <w:spacing w:before="322"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6579FE" w:rsidRPr="00D0503E" w:rsidRDefault="006D3FAC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D0503E">
        <w:rPr>
          <w:rFonts w:ascii="Times New Roman" w:eastAsia="Times New Roman" w:hAnsi="Times New Roman"/>
          <w:b/>
          <w:color w:val="000000"/>
          <w:sz w:val="24"/>
          <w:lang w:val="ru-RU"/>
        </w:rPr>
        <w:t>в 4 классе</w:t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6579FE" w:rsidRPr="00D0503E" w:rsidRDefault="006D3FAC">
      <w:pPr>
        <w:autoSpaceDE w:val="0"/>
        <w:autoSpaceDN w:val="0"/>
        <w:spacing w:before="178" w:after="0" w:line="271" w:lineRule="auto"/>
        <w:ind w:left="420" w:right="86"/>
        <w:jc w:val="both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</w:r>
    </w:p>
    <w:p w:rsidR="006579FE" w:rsidRPr="00D0503E" w:rsidRDefault="006D3FAC">
      <w:pPr>
        <w:autoSpaceDE w:val="0"/>
        <w:autoSpaceDN w:val="0"/>
        <w:spacing w:before="238" w:after="0" w:line="274" w:lineRule="auto"/>
        <w:ind w:left="420" w:right="576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</w:r>
    </w:p>
    <w:p w:rsidR="006579FE" w:rsidRPr="00D0503E" w:rsidRDefault="006D3FA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осознавать уместность употребления эпитетов и сравнений в речи;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6579FE" w:rsidRPr="00D0503E" w:rsidRDefault="006D3FAC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310" w:right="860" w:bottom="438" w:left="666" w:header="720" w:footer="720" w:gutter="0"/>
          <w:cols w:space="720" w:equalWidth="0">
            <w:col w:w="10374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108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377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грамматических ошибок;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соблюдать изученные орфографические и пунктуационные нормы при записи собственного текста (в рамках изученного);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слова, для уточнения нормы формообразования;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слов;—  пользоваться учебным этимологическим словарём для уточнения происхождения слова;—  различать этикетные формы обращения в официальной и неофициальной речевой ситуации;—  владеть правилами корректного речевого поведения в ходе диалога;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устные сообщения различных видов: развернутый ответ, ответ-добавление, 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одноклассника, мини-доклад;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текста, не разделённого на абзацы;</w:t>
      </w:r>
      <w:r w:rsidRPr="00D0503E">
        <w:rPr>
          <w:lang w:val="ru-RU"/>
        </w:rPr>
        <w:br/>
      </w: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приводить объяснения заголовка текста;</w:t>
      </w:r>
    </w:p>
    <w:p w:rsidR="006579FE" w:rsidRPr="00D0503E" w:rsidRDefault="006579FE">
      <w:pPr>
        <w:rPr>
          <w:lang w:val="ru-RU"/>
        </w:rPr>
        <w:sectPr w:rsidR="006579FE" w:rsidRPr="00D0503E">
          <w:pgSz w:w="11900" w:h="16840"/>
          <w:pgMar w:top="328" w:right="792" w:bottom="312" w:left="1086" w:header="720" w:footer="720" w:gutter="0"/>
          <w:cols w:space="720" w:equalWidth="0">
            <w:col w:w="10022" w:space="0"/>
          </w:cols>
          <w:docGrid w:linePitch="360"/>
        </w:sectPr>
      </w:pPr>
    </w:p>
    <w:p w:rsidR="006579FE" w:rsidRPr="00D0503E" w:rsidRDefault="006579FE">
      <w:pPr>
        <w:autoSpaceDE w:val="0"/>
        <w:autoSpaceDN w:val="0"/>
        <w:spacing w:after="156" w:line="220" w:lineRule="exact"/>
        <w:rPr>
          <w:lang w:val="ru-RU"/>
        </w:rPr>
      </w:pPr>
    </w:p>
    <w:p w:rsidR="006579FE" w:rsidRPr="00D0503E" w:rsidRDefault="006D3FAC">
      <w:pPr>
        <w:autoSpaceDE w:val="0"/>
        <w:autoSpaceDN w:val="0"/>
        <w:spacing w:after="0" w:line="230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приёмами работы с примечаниями к тексту;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right="144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информационной переработки прослушанного или прочитанного текста: пересказывать текст с изменением лица;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 как результат собственного мини-исследования; оформлять сообщение в письменной форме и представлять его в устной форме;</w:t>
      </w:r>
    </w:p>
    <w:p w:rsidR="006579FE" w:rsidRPr="00D0503E" w:rsidRDefault="006D3FAC">
      <w:pPr>
        <w:autoSpaceDE w:val="0"/>
        <w:autoSpaceDN w:val="0"/>
        <w:spacing w:before="240" w:after="0" w:line="262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6579FE" w:rsidRPr="00D0503E" w:rsidRDefault="006D3FAC">
      <w:pPr>
        <w:autoSpaceDE w:val="0"/>
        <w:autoSpaceDN w:val="0"/>
        <w:spacing w:before="240" w:after="0" w:line="262" w:lineRule="auto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предлагаемый письменный текст с целью исправления речевых ошибок или с целью более точной передачи смысла;</w:t>
      </w:r>
    </w:p>
    <w:p w:rsidR="00D00C44" w:rsidRDefault="006D3FAC">
      <w:pPr>
        <w:autoSpaceDE w:val="0"/>
        <w:autoSpaceDN w:val="0"/>
        <w:spacing w:before="238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редактировать собственные тексты с целью совершенствования их содержания и формы; </w:t>
      </w:r>
    </w:p>
    <w:p w:rsidR="006579FE" w:rsidRPr="00D0503E" w:rsidRDefault="006D3FAC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D0503E">
        <w:rPr>
          <w:rFonts w:ascii="Times New Roman" w:eastAsia="Times New Roman" w:hAnsi="Times New Roman"/>
          <w:color w:val="000000"/>
          <w:sz w:val="24"/>
          <w:lang w:val="ru-RU"/>
        </w:rPr>
        <w:t>сопоставлять первоначальный и отредактированный тексты.</w:t>
      </w:r>
    </w:p>
    <w:p w:rsidR="006579FE" w:rsidRDefault="006579FE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D00C44" w:rsidRDefault="00D00C44">
      <w:pPr>
        <w:rPr>
          <w:lang w:val="ru-RU"/>
        </w:rPr>
      </w:pPr>
    </w:p>
    <w:p w:rsidR="009370BA" w:rsidRDefault="009370BA">
      <w:pPr>
        <w:rPr>
          <w:lang w:val="ru-RU"/>
        </w:rPr>
      </w:pPr>
    </w:p>
    <w:p w:rsidR="009370BA" w:rsidRDefault="009370BA">
      <w:pPr>
        <w:rPr>
          <w:lang w:val="ru-RU"/>
        </w:rPr>
      </w:pPr>
    </w:p>
    <w:p w:rsidR="00D00C44" w:rsidRPr="00D0503E" w:rsidRDefault="00D00C44">
      <w:pPr>
        <w:rPr>
          <w:lang w:val="ru-RU"/>
        </w:rPr>
        <w:sectPr w:rsidR="00D00C44" w:rsidRPr="00D0503E">
          <w:pgSz w:w="11900" w:h="16840"/>
          <w:pgMar w:top="376" w:right="890" w:bottom="1440" w:left="1086" w:header="720" w:footer="720" w:gutter="0"/>
          <w:cols w:space="720" w:equalWidth="0">
            <w:col w:w="9924" w:space="0"/>
          </w:cols>
          <w:docGrid w:linePitch="360"/>
        </w:sectPr>
      </w:pPr>
    </w:p>
    <w:p w:rsidR="009370BA" w:rsidRDefault="009370BA" w:rsidP="003F659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val="ru-RU" w:eastAsia="ru-RU"/>
        </w:rPr>
      </w:pPr>
    </w:p>
    <w:p w:rsidR="009370BA" w:rsidRPr="000C31DB" w:rsidRDefault="009370BA" w:rsidP="009370BA">
      <w:pPr>
        <w:jc w:val="center"/>
        <w:rPr>
          <w:rFonts w:ascii="Times New Roman" w:hAnsi="Times New Roman" w:cs="Times New Roman"/>
          <w:b/>
        </w:rPr>
      </w:pPr>
      <w:r w:rsidRPr="000C31DB">
        <w:rPr>
          <w:rFonts w:ascii="Times New Roman" w:hAnsi="Times New Roman" w:cs="Times New Roman"/>
          <w:b/>
        </w:rPr>
        <w:t xml:space="preserve">ПОУРОЧНОЕ ПЛАНИРОВАНИЕ </w:t>
      </w:r>
      <w:proofErr w:type="spellStart"/>
      <w:r w:rsidRPr="000C31DB">
        <w:rPr>
          <w:rFonts w:ascii="Times New Roman" w:hAnsi="Times New Roman" w:cs="Times New Roman"/>
          <w:b/>
        </w:rPr>
        <w:t>родной</w:t>
      </w:r>
      <w:proofErr w:type="spellEnd"/>
      <w:r w:rsidRPr="000C31DB">
        <w:rPr>
          <w:rFonts w:ascii="Times New Roman" w:hAnsi="Times New Roman" w:cs="Times New Roman"/>
          <w:b/>
        </w:rPr>
        <w:t xml:space="preserve"> </w:t>
      </w:r>
      <w:proofErr w:type="spellStart"/>
      <w:r w:rsidRPr="000C31DB">
        <w:rPr>
          <w:rFonts w:ascii="Times New Roman" w:hAnsi="Times New Roman" w:cs="Times New Roman"/>
          <w:b/>
        </w:rPr>
        <w:t>русский</w:t>
      </w:r>
      <w:proofErr w:type="spellEnd"/>
      <w:r w:rsidRPr="000C31DB">
        <w:rPr>
          <w:rFonts w:ascii="Times New Roman" w:hAnsi="Times New Roman" w:cs="Times New Roman"/>
          <w:b/>
        </w:rPr>
        <w:t xml:space="preserve"> 2 </w:t>
      </w:r>
      <w:proofErr w:type="spellStart"/>
      <w:r w:rsidRPr="000C31DB">
        <w:rPr>
          <w:rFonts w:ascii="Times New Roman" w:hAnsi="Times New Roman" w:cs="Times New Roman"/>
          <w:b/>
        </w:rPr>
        <w:t>класс</w:t>
      </w:r>
      <w:proofErr w:type="spellEnd"/>
    </w:p>
    <w:tbl>
      <w:tblPr>
        <w:tblStyle w:val="aff0"/>
        <w:tblW w:w="15417" w:type="dxa"/>
        <w:tblLayout w:type="fixed"/>
        <w:tblLook w:val="04A0" w:firstRow="1" w:lastRow="0" w:firstColumn="1" w:lastColumn="0" w:noHBand="0" w:noVBand="1"/>
      </w:tblPr>
      <w:tblGrid>
        <w:gridCol w:w="635"/>
        <w:gridCol w:w="5994"/>
        <w:gridCol w:w="1276"/>
        <w:gridCol w:w="1559"/>
        <w:gridCol w:w="1843"/>
        <w:gridCol w:w="1984"/>
        <w:gridCol w:w="2126"/>
      </w:tblGrid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4678" w:type="dxa"/>
            <w:gridSpan w:val="3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изучения</w:t>
            </w:r>
            <w:proofErr w:type="spellEnd"/>
          </w:p>
        </w:tc>
        <w:tc>
          <w:tcPr>
            <w:tcW w:w="212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Виды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формы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контроля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контрольные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C31DB">
              <w:rPr>
                <w:rFonts w:ascii="Times New Roman" w:hAnsi="Times New Roman" w:cs="Times New Roman"/>
                <w:b/>
              </w:rPr>
              <w:t>практические</w:t>
            </w:r>
            <w:proofErr w:type="spellEnd"/>
            <w:r w:rsidRPr="000C31D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 xml:space="preserve">Что и как слова могут рассказать об одежде.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По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одёжке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встречают</w:t>
            </w:r>
            <w:proofErr w:type="spellEnd"/>
            <w:r w:rsidRPr="000C31DB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По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одёжке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встречают</w:t>
            </w:r>
            <w:proofErr w:type="spellEnd"/>
            <w:r w:rsidRPr="000C31DB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rPr>
          <w:trHeight w:val="605"/>
        </w:trPr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Ржаной хлебушко калачу дедушка. Что ели в старину?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Ржаной хлебушко калачу дедушка. Как в старину называли хлебобулочные изделия.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Если хороши щи, так другой пищи не ищи. Блюда, которые готовили на Руси.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Каша – кормилица наша. Слова – названия каш русского быта.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Любишь кататься, люби и саночки возить. Слова – названия детских забав, игрушек на Руси.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Любишь кататься, люби и саночки возить. Пословицы о детских зимних забавах.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 xml:space="preserve">Делу время, потехе час. Игрушки, в которые играли дети на Руси. </w:t>
            </w:r>
            <w:proofErr w:type="spellStart"/>
            <w:r w:rsidRPr="000C31DB">
              <w:rPr>
                <w:rFonts w:ascii="Times New Roman" w:hAnsi="Times New Roman" w:cs="Times New Roman"/>
              </w:rPr>
              <w:t>Слова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названия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старинных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игрушек</w:t>
            </w:r>
            <w:proofErr w:type="spellEnd"/>
            <w:r w:rsidRPr="000C31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В решете воду не удержишь.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В решете воду не удержишь. Как называлась посуда на Руси.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Самовар кипит – уходить не велит. Как изготавливали самовар. Самовар – символ русского гостеприимства.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 xml:space="preserve">Самовар кипит – уходить не велит. Слова – названия предметов чайной посуды.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Проект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0C31DB">
              <w:rPr>
                <w:rFonts w:ascii="Times New Roman" w:hAnsi="Times New Roman" w:cs="Times New Roman"/>
              </w:rPr>
              <w:t>Музеи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самоваров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на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Руси</w:t>
            </w:r>
            <w:proofErr w:type="spellEnd"/>
            <w:r w:rsidRPr="000C31DB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Помогает ли ударение различать слова?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jc w:val="both"/>
              <w:rPr>
                <w:rFonts w:ascii="Times New Roman" w:hAnsi="Times New Roman" w:cs="Times New Roman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 xml:space="preserve">Помогает ли ударение различать слова? </w:t>
            </w:r>
            <w:proofErr w:type="spellStart"/>
            <w:r w:rsidRPr="000C31DB">
              <w:rPr>
                <w:rFonts w:ascii="Times New Roman" w:hAnsi="Times New Roman" w:cs="Times New Roman"/>
              </w:rPr>
              <w:t>Слова-омографы</w:t>
            </w:r>
            <w:proofErr w:type="spellEnd"/>
            <w:r w:rsidRPr="000C31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994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полугодие</w:t>
            </w:r>
            <w:proofErr w:type="spellEnd"/>
            <w:proofErr w:type="gramEnd"/>
            <w:r w:rsidRPr="000C31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Тестирование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 xml:space="preserve">Анализ контрольных работ. Работа над ошибками. Для чего нужны синонимы? Для чего нужны антонимы? 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994" w:type="dxa"/>
          </w:tcPr>
          <w:p w:rsidR="009370BA" w:rsidRPr="009370BA" w:rsidRDefault="009370BA" w:rsidP="00DA6EF8">
            <w:pPr>
              <w:rPr>
                <w:rFonts w:ascii="Times New Roman" w:hAnsi="Times New Roman" w:cs="Times New Roman"/>
                <w:lang w:val="ru-RU"/>
              </w:rPr>
            </w:pPr>
            <w:r w:rsidRPr="009370BA">
              <w:rPr>
                <w:rFonts w:ascii="Times New Roman" w:hAnsi="Times New Roman" w:cs="Times New Roman"/>
                <w:lang w:val="ru-RU"/>
              </w:rPr>
              <w:t>Как появились пословицы и фразеологизмы.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2126" w:type="dxa"/>
          </w:tcPr>
          <w:p w:rsidR="009370BA" w:rsidRPr="000C31DB" w:rsidRDefault="009370BA" w:rsidP="00DA6EF8">
            <w:pPr>
              <w:rPr>
                <w:rFonts w:ascii="Times New Roman" w:hAnsi="Times New Roman" w:cs="Times New Roman"/>
              </w:rPr>
            </w:pPr>
            <w:proofErr w:type="spellStart"/>
            <w:r w:rsidRPr="000C31DB">
              <w:rPr>
                <w:rFonts w:ascii="Times New Roman" w:hAnsi="Times New Roman" w:cs="Times New Roman"/>
              </w:rPr>
              <w:t>Устный</w:t>
            </w:r>
            <w:proofErr w:type="spellEnd"/>
            <w:r w:rsidRPr="000C31D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C31DB"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 w:rsidRPr="000C31DB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370BA" w:rsidRPr="000C31DB" w:rsidTr="00DA6EF8">
        <w:tc>
          <w:tcPr>
            <w:tcW w:w="635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9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370BA" w:rsidRPr="000C31DB" w:rsidRDefault="009370BA" w:rsidP="00DA6EF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370BA" w:rsidRPr="000C31DB" w:rsidRDefault="009370BA" w:rsidP="009370BA">
      <w:pPr>
        <w:jc w:val="center"/>
        <w:rPr>
          <w:rFonts w:ascii="Times New Roman" w:hAnsi="Times New Roman" w:cs="Times New Roman"/>
        </w:rPr>
      </w:pPr>
    </w:p>
    <w:p w:rsidR="009370BA" w:rsidRDefault="009370BA" w:rsidP="003F659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val="ru-RU" w:eastAsia="ru-RU"/>
        </w:rPr>
      </w:pPr>
    </w:p>
    <w:p w:rsidR="00E9004A" w:rsidRDefault="00E9004A" w:rsidP="00E9004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ПОУРОЧНОЕ ПЛАНИРОВАНИЕ </w:t>
      </w:r>
      <w:proofErr w:type="spellStart"/>
      <w:r>
        <w:rPr>
          <w:rFonts w:ascii="Times New Roman" w:hAnsi="Times New Roman" w:cs="Times New Roman"/>
          <w:b/>
        </w:rPr>
        <w:t>родной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</w:rPr>
        <w:t>русский</w:t>
      </w:r>
      <w:proofErr w:type="spellEnd"/>
      <w:r>
        <w:rPr>
          <w:rFonts w:ascii="Times New Roman" w:hAnsi="Times New Roman" w:cs="Times New Roman"/>
          <w:b/>
        </w:rPr>
        <w:t xml:space="preserve">  4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класс</w:t>
      </w:r>
      <w:proofErr w:type="spellEnd"/>
    </w:p>
    <w:tbl>
      <w:tblPr>
        <w:tblStyle w:val="aff0"/>
        <w:tblW w:w="15420" w:type="dxa"/>
        <w:tblLayout w:type="fixed"/>
        <w:tblLook w:val="04A0" w:firstRow="1" w:lastRow="0" w:firstColumn="1" w:lastColumn="0" w:noHBand="0" w:noVBand="1"/>
      </w:tblPr>
      <w:tblGrid>
        <w:gridCol w:w="634"/>
        <w:gridCol w:w="7274"/>
        <w:gridCol w:w="1134"/>
        <w:gridCol w:w="1559"/>
        <w:gridCol w:w="1701"/>
        <w:gridCol w:w="1559"/>
        <w:gridCol w:w="1559"/>
      </w:tblGrid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урока</w:t>
            </w:r>
            <w:proofErr w:type="spellEnd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изучения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Виды,формы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контроля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работы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Что и как могут рассказать слова об обучении. Не стыдно не знать, стыдно не учиться.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 xml:space="preserve">Что и как могут рассказать слова о родственных отношениях в семье. </w:t>
            </w:r>
            <w:proofErr w:type="spellStart"/>
            <w:r>
              <w:rPr>
                <w:rFonts w:ascii="Times New Roman" w:hAnsi="Times New Roman" w:cs="Times New Roman"/>
              </w:rPr>
              <w:t>Вся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семья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вместе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так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душа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месте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Русские традиционные эпитеты. Красна сказка складом, а песня ладом.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Пословицы, поговорки и фразеологизмы, возникновение которых связано с качествами, чувствами людей. Красное словцо не ложь.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 xml:space="preserve"> Лексика, заимствованная русским языком из языков народов России и мира</w:t>
            </w:r>
          </w:p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 xml:space="preserve">Русские слова в языках других народов. Словарь. </w:t>
            </w:r>
            <w:proofErr w:type="spellStart"/>
            <w:r w:rsidRPr="00E9004A">
              <w:rPr>
                <w:rFonts w:ascii="Times New Roman" w:hAnsi="Times New Roman" w:cs="Times New Roman"/>
                <w:lang w:val="ru-RU"/>
              </w:rPr>
              <w:t>В.И.Даля</w:t>
            </w:r>
            <w:proofErr w:type="spellEnd"/>
            <w:r w:rsidRPr="00E9004A">
              <w:rPr>
                <w:rFonts w:ascii="Times New Roman" w:hAnsi="Times New Roman" w:cs="Times New Roman"/>
                <w:lang w:val="ru-RU"/>
              </w:rPr>
              <w:t>. Язык языку весть подает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Образование форм 1-ого лица единственного числа настоящего и будущего времени глаголов.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Наблюдение за синонимией синтаксических конструкций на уровне словосочетаний и предложений. Можно ли об одном и том же сказать по-разному.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Контрольная работа за первое 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Тестирование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 xml:space="preserve">Анализ контрольных работ и коррекция ошибок. </w:t>
            </w:r>
            <w:proofErr w:type="spellStart"/>
            <w:r>
              <w:rPr>
                <w:rFonts w:ascii="Times New Roman" w:hAnsi="Times New Roman" w:cs="Times New Roman"/>
              </w:rPr>
              <w:t>Синонимические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словосочетания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 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предложения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История возникновения и функции знаков препинания.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Правила ведения диалога: корректные и некорректные вопросы.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 xml:space="preserve">Особенности </w:t>
            </w:r>
            <w:proofErr w:type="spellStart"/>
            <w:r w:rsidRPr="00E9004A">
              <w:rPr>
                <w:rFonts w:ascii="Times New Roman" w:hAnsi="Times New Roman" w:cs="Times New Roman"/>
                <w:lang w:val="ru-RU"/>
              </w:rPr>
              <w:t>озаглавливания</w:t>
            </w:r>
            <w:proofErr w:type="spellEnd"/>
            <w:r w:rsidRPr="00E9004A">
              <w:rPr>
                <w:rFonts w:ascii="Times New Roman" w:hAnsi="Times New Roman" w:cs="Times New Roman"/>
                <w:lang w:val="ru-RU"/>
              </w:rPr>
              <w:t xml:space="preserve"> текста. Учимся передавать в заголовке тему или главную мысль текста.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Учимся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составлять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текста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Учимся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пересказывать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текст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Итоговая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контрольная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работа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Тестирование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>Анализ контрольных работ, коррекция ошибок. Учимся оценивать и редактировать тексты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Pr="00E9004A" w:rsidRDefault="00E9004A">
            <w:pPr>
              <w:rPr>
                <w:rFonts w:ascii="Times New Roman" w:hAnsi="Times New Roman" w:cs="Times New Roman"/>
                <w:lang w:val="ru-RU"/>
              </w:rPr>
            </w:pPr>
            <w:r w:rsidRPr="00E9004A">
              <w:rPr>
                <w:rFonts w:ascii="Times New Roman" w:hAnsi="Times New Roman" w:cs="Times New Roman"/>
                <w:lang w:val="ru-RU"/>
              </w:rPr>
              <w:t xml:space="preserve">Создание текста как результата собственной исследовательской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опрос</w:t>
            </w:r>
            <w:proofErr w:type="spellEnd"/>
          </w:p>
        </w:tc>
      </w:tr>
      <w:tr w:rsidR="00E9004A" w:rsidTr="00E9004A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04A" w:rsidRDefault="00E9004A">
            <w:pPr>
              <w:rPr>
                <w:rFonts w:ascii="Times New Roman" w:hAnsi="Times New Roman" w:cs="Times New Roman"/>
              </w:rPr>
            </w:pPr>
          </w:p>
        </w:tc>
      </w:tr>
    </w:tbl>
    <w:p w:rsidR="009370BA" w:rsidRDefault="009370BA" w:rsidP="003F659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val="ru-RU" w:eastAsia="ru-RU"/>
        </w:rPr>
      </w:pPr>
    </w:p>
    <w:p w:rsidR="003F6593" w:rsidRPr="009370BA" w:rsidRDefault="003F6593" w:rsidP="003F659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ru-RU" w:eastAsia="ru-RU"/>
        </w:rPr>
      </w:pPr>
      <w:r w:rsidRPr="009370B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val="ru-RU" w:eastAsia="ru-RU"/>
        </w:rPr>
        <w:lastRenderedPageBreak/>
        <w:t>УЧЕБНО-МЕТОДИЧЕСКОЕ ОБЕСПЕЧЕНИЕ ОБРАЗОВАТЕЛЬНОГО ПРОЦЕССА</w:t>
      </w:r>
      <w:r w:rsidRPr="00B20F78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 </w:t>
      </w:r>
    </w:p>
    <w:p w:rsidR="003F6593" w:rsidRPr="009370BA" w:rsidRDefault="003F6593" w:rsidP="003F659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val="ru-RU" w:eastAsia="ru-RU"/>
        </w:rPr>
      </w:pPr>
      <w:r w:rsidRPr="009370BA">
        <w:rPr>
          <w:rFonts w:ascii="LiberationSerif" w:eastAsia="Times New Roman" w:hAnsi="LiberationSerif" w:cs="Times New Roman"/>
          <w:b/>
          <w:bCs/>
          <w:caps/>
          <w:lang w:val="ru-RU" w:eastAsia="ru-RU"/>
        </w:rPr>
        <w:t>ОБЯЗАТЕЛЬНЫЕ УЧЕБНЫЕ МАТЕРИАЛЫ ДЛЯ УЧЕНИКА</w:t>
      </w:r>
    </w:p>
    <w:p w:rsidR="003F6593" w:rsidRPr="003F6593" w:rsidRDefault="003F6593" w:rsidP="003F6593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5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3F65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Петленко</w:t>
      </w:r>
      <w:proofErr w:type="spellEnd"/>
      <w:r w:rsidRPr="003F65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Л.В., Романова В.Ю., Русский родной язык. Учебник. 1 класс. Акционерное общество «Издательство «Просвещение»;</w:t>
      </w:r>
    </w:p>
    <w:p w:rsidR="003F6593" w:rsidRPr="003F6593" w:rsidRDefault="003F6593" w:rsidP="003F6593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5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Введите свой вариант:</w:t>
      </w:r>
    </w:p>
    <w:p w:rsidR="003F6593" w:rsidRPr="003F6593" w:rsidRDefault="003F6593" w:rsidP="003F659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val="ru-RU" w:eastAsia="ru-RU"/>
        </w:rPr>
      </w:pPr>
      <w:r w:rsidRPr="003F6593">
        <w:rPr>
          <w:rFonts w:ascii="LiberationSerif" w:eastAsia="Times New Roman" w:hAnsi="LiberationSerif" w:cs="Times New Roman"/>
          <w:b/>
          <w:bCs/>
          <w:caps/>
          <w:lang w:val="ru-RU" w:eastAsia="ru-RU"/>
        </w:rPr>
        <w:t>МЕТОДИЧЕСКИЕ МАТЕРИАЛЫ ДЛЯ УЧИТЕЛЯ</w:t>
      </w:r>
    </w:p>
    <w:p w:rsidR="003F6593" w:rsidRPr="003F6593" w:rsidRDefault="003F6593" w:rsidP="003F6593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5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Александрова, Вербицкая "Методические рекомендации для учителя"</w:t>
      </w:r>
    </w:p>
    <w:p w:rsidR="003F6593" w:rsidRPr="003F6593" w:rsidRDefault="003F6593" w:rsidP="003F659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val="ru-RU" w:eastAsia="ru-RU"/>
        </w:rPr>
      </w:pPr>
      <w:r w:rsidRPr="003F6593">
        <w:rPr>
          <w:rFonts w:ascii="LiberationSerif" w:eastAsia="Times New Roman" w:hAnsi="LiberationSerif" w:cs="Times New Roman"/>
          <w:b/>
          <w:bCs/>
          <w:caps/>
          <w:lang w:val="ru-RU" w:eastAsia="ru-RU"/>
        </w:rPr>
        <w:t>ЦИФРОВЫЕ ОБРАЗОВАТЕЛЬНЫЕ РЕСУРСЫ И РЕСУРСЫ СЕТИ ИНТЕРНЕТ</w:t>
      </w:r>
    </w:p>
    <w:p w:rsidR="003F6593" w:rsidRPr="003F6593" w:rsidRDefault="003F6593" w:rsidP="003F6593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F659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Единая коллекция цифровых образовательных ресурсов</w:t>
      </w:r>
    </w:p>
    <w:p w:rsidR="003F6593" w:rsidRPr="003F6593" w:rsidRDefault="003F6593" w:rsidP="003F659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</w:pPr>
      <w:r w:rsidRPr="003F659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val="ru-RU" w:eastAsia="ru-RU"/>
        </w:rPr>
        <w:t>МАТЕРИАЛЬНО-ТЕХНИЧЕСКОЕ ОБЕСПЕЧЕНИЕ ОБРАЗОВАТЕЛЬНОГО ПРОЦЕССА</w:t>
      </w:r>
    </w:p>
    <w:p w:rsidR="003F6593" w:rsidRPr="003F6593" w:rsidRDefault="003F6593" w:rsidP="003F659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</w:pPr>
      <w:r w:rsidRPr="003F6593"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  <w:t>УЧЕБНОЕ ОБОРУДОВАНИЕ</w:t>
      </w:r>
    </w:p>
    <w:p w:rsidR="003F6593" w:rsidRPr="003F6593" w:rsidRDefault="003F6593" w:rsidP="003F6593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</w:pPr>
      <w:r w:rsidRPr="003F6593">
        <w:rPr>
          <w:rFonts w:ascii="LiberationSerif" w:eastAsia="Times New Roman" w:hAnsi="LiberationSerif" w:cs="Times New Roman"/>
          <w:color w:val="000000"/>
          <w:sz w:val="20"/>
          <w:szCs w:val="20"/>
          <w:lang w:val="ru-RU" w:eastAsia="ru-RU"/>
        </w:rPr>
        <w:t>Справочные таблицы</w:t>
      </w:r>
    </w:p>
    <w:p w:rsidR="003F6593" w:rsidRPr="003F6593" w:rsidRDefault="003F6593" w:rsidP="003F659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</w:pPr>
      <w:r w:rsidRPr="003F6593">
        <w:rPr>
          <w:rFonts w:ascii="LiberationSerif" w:eastAsia="Times New Roman" w:hAnsi="LiberationSerif" w:cs="Times New Roman"/>
          <w:b/>
          <w:bCs/>
          <w:caps/>
          <w:color w:val="000000"/>
          <w:lang w:val="ru-RU" w:eastAsia="ru-RU"/>
        </w:rPr>
        <w:t>ОБОРУДОВАНИЕ ДЛЯ ПРОВЕДЕНИЯ ЛАБОРАТОРНЫХ, ПРАКТИЧЕСКИХ РАБОТ, ДЕМОНСТРАЦИЙ</w:t>
      </w:r>
    </w:p>
    <w:p w:rsidR="003F6593" w:rsidRPr="00B20F78" w:rsidRDefault="003F6593" w:rsidP="003F6593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spellStart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Интерактивная</w:t>
      </w:r>
      <w:proofErr w:type="spellEnd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доска</w:t>
      </w:r>
      <w:proofErr w:type="spellEnd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мультимедийное</w:t>
      </w:r>
      <w:proofErr w:type="spellEnd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B20F78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оборудование</w:t>
      </w:r>
      <w:proofErr w:type="spellEnd"/>
    </w:p>
    <w:p w:rsidR="004B0ECB" w:rsidRDefault="004B0ECB">
      <w:pPr>
        <w:autoSpaceDE w:val="0"/>
        <w:autoSpaceDN w:val="0"/>
        <w:spacing w:after="92" w:line="374" w:lineRule="auto"/>
        <w:ind w:right="11952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p w:rsidR="004B0ECB" w:rsidRDefault="004B0ECB">
      <w:pPr>
        <w:autoSpaceDE w:val="0"/>
        <w:autoSpaceDN w:val="0"/>
        <w:spacing w:after="92" w:line="374" w:lineRule="auto"/>
        <w:ind w:right="11952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</w:p>
    <w:sectPr w:rsidR="004B0ECB" w:rsidSect="003F6593">
      <w:pgSz w:w="16840" w:h="11900"/>
      <w:pgMar w:top="282" w:right="640" w:bottom="280" w:left="666" w:header="720" w:footer="720" w:gutter="0"/>
      <w:cols w:space="720" w:equalWidth="0">
        <w:col w:w="1553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F6593"/>
    <w:rsid w:val="004B0ECB"/>
    <w:rsid w:val="006579FE"/>
    <w:rsid w:val="006D3FAC"/>
    <w:rsid w:val="009370BA"/>
    <w:rsid w:val="00AA1D8D"/>
    <w:rsid w:val="00AF09EB"/>
    <w:rsid w:val="00B47730"/>
    <w:rsid w:val="00CB0664"/>
    <w:rsid w:val="00D00C44"/>
    <w:rsid w:val="00D0503E"/>
    <w:rsid w:val="00E9004A"/>
    <w:rsid w:val="00F944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B0ECB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Balloon Text"/>
    <w:basedOn w:val="a1"/>
    <w:link w:val="aff9"/>
    <w:uiPriority w:val="99"/>
    <w:semiHidden/>
    <w:unhideWhenUsed/>
    <w:rsid w:val="00D0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00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B0ECB"/>
    <w:pPr>
      <w:spacing w:after="0" w:line="240" w:lineRule="auto"/>
    </w:pPr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8">
    <w:name w:val="Balloon Text"/>
    <w:basedOn w:val="a1"/>
    <w:link w:val="aff9"/>
    <w:uiPriority w:val="99"/>
    <w:semiHidden/>
    <w:unhideWhenUsed/>
    <w:rsid w:val="00D0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D00C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91635E-5E54-45BB-AD9E-EEF7D4DE7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6639</Words>
  <Characters>37843</Characters>
  <Application>Microsoft Office Word</Application>
  <DocSecurity>0</DocSecurity>
  <Lines>315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44394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10</cp:revision>
  <dcterms:created xsi:type="dcterms:W3CDTF">2013-12-23T23:15:00Z</dcterms:created>
  <dcterms:modified xsi:type="dcterms:W3CDTF">2023-10-18T17:59:00Z</dcterms:modified>
  <cp:category/>
</cp:coreProperties>
</file>